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CDE" w:rsidRPr="007D7CDE" w:rsidRDefault="007D7CDE" w:rsidP="007D7CDE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D7CDE">
        <w:rPr>
          <w:rFonts w:ascii="Times New Roman" w:eastAsia="Times New Roman" w:hAnsi="Times New Roman" w:cs="Times New Roman"/>
          <w:sz w:val="20"/>
          <w:szCs w:val="20"/>
        </w:rPr>
        <w:t>Załącznik nr 2 do statutu</w:t>
      </w:r>
    </w:p>
    <w:p w:rsidR="007D7CDE" w:rsidRPr="007D7CDE" w:rsidRDefault="007D7CDE" w:rsidP="007D7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7D7CDE" w:rsidRPr="005601A0" w:rsidRDefault="007D7CDE" w:rsidP="007D7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601A0">
        <w:rPr>
          <w:rFonts w:ascii="Times New Roman" w:eastAsia="Times New Roman" w:hAnsi="Times New Roman" w:cs="Times New Roman"/>
          <w:b/>
          <w:sz w:val="32"/>
          <w:szCs w:val="32"/>
        </w:rPr>
        <w:t xml:space="preserve">Regulamin Samorządu Uczniowskiego </w:t>
      </w:r>
    </w:p>
    <w:p w:rsidR="007D7CDE" w:rsidRPr="005601A0" w:rsidRDefault="007D7CDE" w:rsidP="007D7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601A0">
        <w:rPr>
          <w:rFonts w:ascii="Times New Roman" w:eastAsia="Times New Roman" w:hAnsi="Times New Roman" w:cs="Times New Roman"/>
          <w:b/>
          <w:sz w:val="32"/>
          <w:szCs w:val="32"/>
        </w:rPr>
        <w:t xml:space="preserve"> Szkoły Podstawowej w L</w:t>
      </w:r>
      <w:bookmarkStart w:id="0" w:name="_GoBack"/>
      <w:bookmarkEnd w:id="0"/>
      <w:r w:rsidRPr="005601A0">
        <w:rPr>
          <w:rFonts w:ascii="Times New Roman" w:eastAsia="Times New Roman" w:hAnsi="Times New Roman" w:cs="Times New Roman"/>
          <w:b/>
          <w:sz w:val="32"/>
          <w:szCs w:val="32"/>
        </w:rPr>
        <w:t>utomi Dolnej</w:t>
      </w:r>
    </w:p>
    <w:p w:rsidR="007D7CDE" w:rsidRPr="007D7CDE" w:rsidRDefault="007D7CDE" w:rsidP="007D7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7CDE" w:rsidRPr="007D7CDE" w:rsidRDefault="007D7CDE" w:rsidP="007D7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7CDE" w:rsidRPr="007D7CDE" w:rsidRDefault="007D7CDE" w:rsidP="007D7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b/>
          <w:sz w:val="24"/>
          <w:szCs w:val="24"/>
        </w:rPr>
        <w:t>Rozdział I</w:t>
      </w:r>
    </w:p>
    <w:p w:rsidR="007D7CDE" w:rsidRPr="007D7CDE" w:rsidRDefault="007D7CDE" w:rsidP="007D7C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7CDE" w:rsidRPr="007D7CDE" w:rsidRDefault="007D7CDE" w:rsidP="007D7C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KOMPETENCJE SAMORZĄDU UCZNIOWSKIEGO</w:t>
      </w:r>
    </w:p>
    <w:p w:rsidR="007D7CDE" w:rsidRPr="007D7CDE" w:rsidRDefault="007D7CDE" w:rsidP="007D7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b/>
          <w:sz w:val="24"/>
          <w:szCs w:val="24"/>
        </w:rPr>
        <w:t>Art. 1.</w:t>
      </w:r>
      <w:r w:rsidRPr="007D7CD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Samorząd Uczniowski działa na podstawie Art. 55 Ustawy o systemie oświaty z dnia 7 września 1991 roku (Dz. U. Nr 95 z dnia 25 października 1991r., poz. 425 z późniejszymi zmianami) oraz Statutu Szkoły i niniejszego Regulaminu.</w:t>
      </w: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b/>
          <w:sz w:val="24"/>
          <w:szCs w:val="24"/>
        </w:rPr>
        <w:t>Art. 2</w:t>
      </w:r>
      <w:r w:rsidRPr="007D7C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Samorząd Uczniowski (SU) tworzą wszyscy uczniowie Szkoły. Samorząd jest jedynym reprezentantem ogółu uczniów Szkoły. Z chwilą odejścia ucznia ze Szkoły automatycznie przestaje on być członkiem Samorządu oraz jego władz.</w:t>
      </w: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b/>
          <w:sz w:val="24"/>
          <w:szCs w:val="24"/>
        </w:rPr>
        <w:t>Art. 3.</w:t>
      </w: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CDE" w:rsidRPr="007D7CDE" w:rsidRDefault="007D7CDE" w:rsidP="007D7CD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 xml:space="preserve">Rada SU jest ciałem przedstawicielskim społeczności uczniowskiej powołanym w celu współdziałania z Dyrektorem Szkoły, Radą Pedagogiczną i Radą Rodziców. </w:t>
      </w:r>
    </w:p>
    <w:p w:rsidR="007D7CDE" w:rsidRPr="007D7CDE" w:rsidRDefault="007D7CDE" w:rsidP="007D7CD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Zarząd i Rada SU reprezentują interesy wszystkich uczniów. Zasady pracy SU ustala niniejszy regulamin, uchwalony przez Radę SU.</w:t>
      </w: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b/>
          <w:sz w:val="24"/>
          <w:szCs w:val="24"/>
        </w:rPr>
        <w:t>Art. 4.</w:t>
      </w: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Główne zadania Samorządu to:</w:t>
      </w:r>
    </w:p>
    <w:p w:rsidR="007D7CDE" w:rsidRPr="007D7CDE" w:rsidRDefault="007D7CDE" w:rsidP="007D7CD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Obrona praw i godności poszczególnych uczniów oraz całych zespołów klasowych.</w:t>
      </w:r>
    </w:p>
    <w:p w:rsidR="007D7CDE" w:rsidRPr="007D7CDE" w:rsidRDefault="007D7CDE" w:rsidP="007D7CD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lastRenderedPageBreak/>
        <w:t>Czynne uczestniczenie w życiu szkoły - współtworzenie obowiązujących zasad, współudział w realizacji dydaktycznych, wychowawczych i opiekuńczych zadań szkoły.</w:t>
      </w:r>
    </w:p>
    <w:p w:rsidR="007D7CDE" w:rsidRPr="007D7CDE" w:rsidRDefault="007D7CDE" w:rsidP="007D7CD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Wdrażanie uczniów do samorządności oraz zachęcanie do aktywnego włączania się w działalność Szkoły.</w:t>
      </w:r>
    </w:p>
    <w:p w:rsidR="007D7CDE" w:rsidRPr="007D7CDE" w:rsidRDefault="007D7CDE" w:rsidP="007D7CD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Organizowanie działalności kulturalno-oświatowej zgodnie z potrzebami uczniów i możliwościami Szkoły.</w:t>
      </w:r>
    </w:p>
    <w:p w:rsidR="007D7CDE" w:rsidRPr="007D7CDE" w:rsidRDefault="007D7CDE" w:rsidP="007D7CD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Organizowanie pomocy dla uczniów będących w trudnej sytuacji losowej lub mających trudności w nauce.</w:t>
      </w: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b/>
          <w:sz w:val="24"/>
          <w:szCs w:val="24"/>
        </w:rPr>
        <w:t>Art. 5.</w:t>
      </w: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CDE" w:rsidRPr="007D7CDE" w:rsidRDefault="007D7CDE" w:rsidP="007D7CD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Samorząd Uczniowski może przedstawiać wnioski i opinie Radzie Pedagogicznej oraz Dyrektorowi Szkoły we wszystkich sprawach Szkoły, a w szczególności w sprawach dotyczących realizacji celów Samorządu Uczniowskiego oraz podstawowych praw uczniów, do których należą:</w:t>
      </w:r>
    </w:p>
    <w:p w:rsidR="007D7CDE" w:rsidRPr="007D7CDE" w:rsidRDefault="007D7CDE" w:rsidP="007D7CDE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prawo do zapoznania się z programem nauczania i wychowania, jego treścią, celami i stawianymi wymaganiami;</w:t>
      </w:r>
    </w:p>
    <w:p w:rsidR="007D7CDE" w:rsidRPr="007D7CDE" w:rsidRDefault="007D7CDE" w:rsidP="007D7CDE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prawo do jawnej i umotywowanej oceny postępów w nauce i zachowaniu;</w:t>
      </w:r>
    </w:p>
    <w:p w:rsidR="007D7CDE" w:rsidRPr="007D7CDE" w:rsidRDefault="007D7CDE" w:rsidP="007D7CDE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prawo do organizacji życia szkolnego, umożliwiającego zachowanie właściwych proporcji między wysiłkiem szkolnym a możliwością zaspokajania własnych zainteresowań;</w:t>
      </w:r>
    </w:p>
    <w:p w:rsidR="007D7CDE" w:rsidRPr="007D7CDE" w:rsidRDefault="007D7CDE" w:rsidP="007D7CDE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prawo redagowania gazetki szkolnej;</w:t>
      </w:r>
    </w:p>
    <w:p w:rsidR="007D7CDE" w:rsidRPr="007D7CDE" w:rsidRDefault="007D7CDE" w:rsidP="007D7CDE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prawo organizowania działalności kulturalnej, oświatowej, sportowej oraz rozrywkowej zgodnie z własnymi potrzebami i możliwościami organizacyjnymi Szkoły w porozumieniu z jej Dyrektorem;</w:t>
      </w:r>
    </w:p>
    <w:p w:rsidR="007D7CDE" w:rsidRPr="007D7CDE" w:rsidRDefault="007D7CDE" w:rsidP="007D7CDE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prawo wyboru nauczyciela pełniącego rolę opiekuna Samorządu.</w:t>
      </w: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CDE" w:rsidRPr="007D7CDE" w:rsidRDefault="007D7CDE" w:rsidP="007D7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CDE" w:rsidRPr="007D7CDE" w:rsidRDefault="007D7CDE" w:rsidP="007D7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b/>
          <w:sz w:val="24"/>
          <w:szCs w:val="24"/>
        </w:rPr>
        <w:t>Rozdział II</w:t>
      </w:r>
    </w:p>
    <w:p w:rsidR="007D7CDE" w:rsidRPr="007D7CDE" w:rsidRDefault="007D7CDE" w:rsidP="007D7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CDE" w:rsidRPr="007D7CDE" w:rsidRDefault="007D7CDE" w:rsidP="007D7C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ORGANY SAMORZĄDU UCZNIOWSKIEGO</w:t>
      </w:r>
    </w:p>
    <w:p w:rsidR="007D7CDE" w:rsidRPr="007D7CDE" w:rsidRDefault="007D7CDE" w:rsidP="007D7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b/>
          <w:sz w:val="24"/>
          <w:szCs w:val="24"/>
        </w:rPr>
        <w:t>Art. 6.</w:t>
      </w: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CDE" w:rsidRPr="007D7CDE" w:rsidRDefault="007D7CDE" w:rsidP="007D7CD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Organami Samorządu Uczniowskiego są:</w:t>
      </w:r>
    </w:p>
    <w:p w:rsidR="007D7CDE" w:rsidRPr="007D7CDE" w:rsidRDefault="007D7CDE" w:rsidP="007D7CDE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 xml:space="preserve">Samorząd Klasowy w składzie: </w:t>
      </w:r>
    </w:p>
    <w:p w:rsidR="007D7CDE" w:rsidRPr="007D7CDE" w:rsidRDefault="007D7CDE" w:rsidP="007D7CD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Przewodniczący Klasy,</w:t>
      </w:r>
    </w:p>
    <w:p w:rsidR="007D7CDE" w:rsidRPr="007D7CDE" w:rsidRDefault="007D7CDE" w:rsidP="007D7CD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 xml:space="preserve">Zastępca Przewodniczącego, </w:t>
      </w:r>
    </w:p>
    <w:p w:rsidR="007D7CDE" w:rsidRPr="007D7CDE" w:rsidRDefault="007D7CDE" w:rsidP="007D7CD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 xml:space="preserve">Skarbnik, </w:t>
      </w:r>
    </w:p>
    <w:p w:rsidR="007D7CDE" w:rsidRPr="007D7CDE" w:rsidRDefault="007D7CDE" w:rsidP="007D7CD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Sekretarz (w przypadku prowadzenia kroniki klasowej).</w:t>
      </w:r>
    </w:p>
    <w:p w:rsidR="007D7CDE" w:rsidRPr="007D7CDE" w:rsidRDefault="007D7CDE" w:rsidP="007D7CDE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Członkowie Rady Samorządu Uczniowskiego to Samorządy Klasowe wybierane w poszczególnych oddziałach.</w:t>
      </w:r>
    </w:p>
    <w:p w:rsidR="007D7CDE" w:rsidRPr="007D7CDE" w:rsidRDefault="007D7CDE" w:rsidP="007D7CDE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 xml:space="preserve">Zarząd Samorządu Uczniowskiego w składzie: </w:t>
      </w:r>
    </w:p>
    <w:p w:rsidR="007D7CDE" w:rsidRPr="007D7CDE" w:rsidRDefault="007D7CDE" w:rsidP="007D7CD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Przewodniczący Samorządu Uczniowskiego, który kieruje pracą Zarządu i Rady SU,</w:t>
      </w:r>
    </w:p>
    <w:p w:rsidR="007D7CDE" w:rsidRPr="007D7CDE" w:rsidRDefault="007D7CDE" w:rsidP="007D7CD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Zastępca Przewodniczącego Samorządu Uczniowskiego,</w:t>
      </w:r>
    </w:p>
    <w:p w:rsidR="007D7CDE" w:rsidRPr="007D7CDE" w:rsidRDefault="007D7CDE" w:rsidP="007D7CD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Skarbnik,</w:t>
      </w:r>
    </w:p>
    <w:p w:rsidR="007D7CDE" w:rsidRPr="007D7CDE" w:rsidRDefault="007D7CDE" w:rsidP="007D7CD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Sekretarz.</w:t>
      </w:r>
    </w:p>
    <w:p w:rsidR="007D7CDE" w:rsidRPr="007D7CDE" w:rsidRDefault="007D7CDE" w:rsidP="007D7CDE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Dla realizacji swoich zadań Zarząd SU może powoływać sekcje stałe lub doraźne. Podczas powoływania sekcji Zarząd określa jej nazwę, zakres działalności i kompetencje, okres jej istnienia, przewodniczącego odpowiedzialnego za jej prace oraz skład osobowy. Członkiem sekcji może zostać każdy uczeń szkoły.</w:t>
      </w:r>
    </w:p>
    <w:p w:rsidR="007D7CDE" w:rsidRPr="007D7CDE" w:rsidRDefault="007D7CDE" w:rsidP="007D7CDE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 xml:space="preserve">Przewodniczący SU reprezentuje swoich kolegów wobec nauczycieli i dyrekcji, przewodniczy zebraniom. </w:t>
      </w:r>
    </w:p>
    <w:p w:rsidR="007D7CDE" w:rsidRPr="007D7CDE" w:rsidRDefault="007D7CDE" w:rsidP="007D7CDE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Zadaniem zarządu jest tak zorganizować pracę, żeby dawała ona jak najlepsze efekty i żeby wszyscy wyborcy mieli poczucie, że wybrali swych działaczy trafnie.</w:t>
      </w:r>
    </w:p>
    <w:p w:rsidR="007D7CDE" w:rsidRPr="007D7CDE" w:rsidRDefault="007D7CDE" w:rsidP="007D7CDE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 xml:space="preserve">W pracy Samorządu Uczniowskiego pomaga nauczyciel opiekun. Jest to doradca, a zarazem rzecznik interesów Samorządu Uczniowskiego na forum Rady Pedagogicznej. </w:t>
      </w:r>
    </w:p>
    <w:p w:rsidR="007D7CDE" w:rsidRPr="007D7CDE" w:rsidRDefault="007D7CDE" w:rsidP="007D7CDE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W ramach struktur SU powołuje się organ przedstawicieli klas I-III w składzie:</w:t>
      </w:r>
    </w:p>
    <w:p w:rsidR="007D7CDE" w:rsidRPr="007D7CDE" w:rsidRDefault="007D7CDE" w:rsidP="007D7CD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a. Przewodniczący Samorządu Uczniowskiego, który kieruje pracą Zarządu i Rady SU,</w:t>
      </w:r>
    </w:p>
    <w:p w:rsidR="007D7CDE" w:rsidRPr="007D7CDE" w:rsidRDefault="007D7CDE" w:rsidP="007D7CD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b. Zastępca Przewodniczącego Samorządu Uczniowskiego,</w:t>
      </w:r>
    </w:p>
    <w:p w:rsidR="007D7CDE" w:rsidRPr="007D7CDE" w:rsidRDefault="007D7CDE" w:rsidP="007D7CD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c. Skarbnik,</w:t>
      </w:r>
    </w:p>
    <w:p w:rsidR="007D7CDE" w:rsidRPr="007D7CDE" w:rsidRDefault="007D7CDE" w:rsidP="007D7CD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d. Sekretarz.</w:t>
      </w:r>
    </w:p>
    <w:p w:rsidR="007D7CDE" w:rsidRPr="007D7CDE" w:rsidRDefault="007D7CDE" w:rsidP="007D7CD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Jest to zespół samorządu uczniowskiego ds. uczniów klas I-III.</w:t>
      </w: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Art. 7.</w:t>
      </w: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Kompetencje organów Samorządu Uczniowskiego:</w:t>
      </w:r>
    </w:p>
    <w:p w:rsidR="007D7CDE" w:rsidRPr="007D7CDE" w:rsidRDefault="007D7CDE" w:rsidP="007D7CD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 xml:space="preserve">Samorząd Klasowy: </w:t>
      </w:r>
    </w:p>
    <w:p w:rsidR="007D7CDE" w:rsidRPr="007D7CDE" w:rsidRDefault="007D7CDE" w:rsidP="007D7CDE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reprezentuje klasę na zewnątrz, współpracując z Zarządem SU,</w:t>
      </w:r>
    </w:p>
    <w:p w:rsidR="007D7CDE" w:rsidRPr="007D7CDE" w:rsidRDefault="007D7CDE" w:rsidP="007D7CDE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organizuje życie klasy (imprezy pozalekcyjne, dyżury w klasie itp.),</w:t>
      </w:r>
    </w:p>
    <w:p w:rsidR="007D7CDE" w:rsidRPr="007D7CDE" w:rsidRDefault="007D7CDE" w:rsidP="007D7CDE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wraz z wychowawcą rozwiązuje wewnętrzne problemy klasy,</w:t>
      </w:r>
    </w:p>
    <w:p w:rsidR="007D7CDE" w:rsidRPr="007D7CDE" w:rsidRDefault="007D7CDE" w:rsidP="007D7CDE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organizuje pomoc koleżeńską przy udziale wychowawcy.</w:t>
      </w: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CDE" w:rsidRPr="007D7CDE" w:rsidRDefault="007D7CDE" w:rsidP="007D7CD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 xml:space="preserve">Rada Samorządu Uczniowskiego: </w:t>
      </w:r>
    </w:p>
    <w:p w:rsidR="007D7CDE" w:rsidRPr="007D7CDE" w:rsidRDefault="007D7CDE" w:rsidP="007D7CDE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uchwala Regulamin SU,</w:t>
      </w:r>
    </w:p>
    <w:p w:rsidR="007D7CDE" w:rsidRPr="007D7CDE" w:rsidRDefault="007D7CDE" w:rsidP="007D7CDE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podejmuje uchwały w sprawie dokonywania zmian w Regulaminie,</w:t>
      </w:r>
    </w:p>
    <w:p w:rsidR="007D7CDE" w:rsidRPr="007D7CDE" w:rsidRDefault="007D7CDE" w:rsidP="007D7CDE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podejmuje uchwały w ramach kompetencji SU,</w:t>
      </w:r>
    </w:p>
    <w:p w:rsidR="007D7CDE" w:rsidRPr="007D7CDE" w:rsidRDefault="007D7CDE" w:rsidP="007D7CDE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ustala i zatwierdza plan pracy SU na dany rok szkolny,</w:t>
      </w:r>
    </w:p>
    <w:p w:rsidR="007D7CDE" w:rsidRPr="007D7CDE" w:rsidRDefault="007D7CDE" w:rsidP="007D7CDE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dba o wystrój szkoły, zwłaszcza o gazetkę Samorządu Uczniowskiego.</w:t>
      </w: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CDE" w:rsidRPr="007D7CDE" w:rsidRDefault="007D7CDE" w:rsidP="007D7CD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 xml:space="preserve">Zarząd Samorządu Uczniowskiego: </w:t>
      </w:r>
    </w:p>
    <w:p w:rsidR="007D7CDE" w:rsidRPr="007D7CDE" w:rsidRDefault="007D7CDE" w:rsidP="007D7CDE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kieruje pracą Samorządu Uczniowskiego,</w:t>
      </w:r>
    </w:p>
    <w:p w:rsidR="007D7CDE" w:rsidRPr="007D7CDE" w:rsidRDefault="007D7CDE" w:rsidP="007D7CDE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wykonuje uchwały Rady SU,</w:t>
      </w:r>
    </w:p>
    <w:p w:rsidR="007D7CDE" w:rsidRPr="007D7CDE" w:rsidRDefault="007D7CDE" w:rsidP="007D7CDE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 xml:space="preserve">dokonuje wyboru opiekuna SU, </w:t>
      </w:r>
    </w:p>
    <w:p w:rsidR="007D7CDE" w:rsidRPr="007D7CDE" w:rsidRDefault="007D7CDE" w:rsidP="007D7CDE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czuwa nad terminową realizacją planu pracy,</w:t>
      </w:r>
    </w:p>
    <w:p w:rsidR="007D7CDE" w:rsidRPr="007D7CDE" w:rsidRDefault="007D7CDE" w:rsidP="007D7CDE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pomaga w przygotowaniu i przebiegu imprez i uroczystości szkolnych,</w:t>
      </w:r>
    </w:p>
    <w:p w:rsidR="007D7CDE" w:rsidRPr="007D7CDE" w:rsidRDefault="007D7CDE" w:rsidP="007D7CDE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rozwiązuje sprawy sporne dotyczące uczniów,</w:t>
      </w:r>
    </w:p>
    <w:p w:rsidR="007D7CDE" w:rsidRPr="007D7CDE" w:rsidRDefault="007D7CDE" w:rsidP="007D7CDE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występuje z wnioskami do Dyrektora Szkoły, Rady Pedagogicznej, Rady Rodziców w ramach swoich kompetencji,</w:t>
      </w:r>
    </w:p>
    <w:p w:rsidR="007D7CDE" w:rsidRPr="007D7CDE" w:rsidRDefault="007D7CDE" w:rsidP="007D7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7CDE" w:rsidRPr="007D7CDE" w:rsidRDefault="007D7CDE" w:rsidP="007D7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7CDE" w:rsidRPr="007D7CDE" w:rsidRDefault="007D7CDE" w:rsidP="007D7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b/>
          <w:sz w:val="24"/>
          <w:szCs w:val="24"/>
        </w:rPr>
        <w:t>Rozdział III</w:t>
      </w:r>
    </w:p>
    <w:p w:rsidR="007D7CDE" w:rsidRPr="007D7CDE" w:rsidRDefault="007D7CDE" w:rsidP="007D7C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TRYB WYBORU ORGANÓW SAMORZĄDU UCZNIOWSKIEGO</w:t>
      </w:r>
    </w:p>
    <w:p w:rsidR="007D7CDE" w:rsidRPr="007D7CDE" w:rsidRDefault="007D7CDE" w:rsidP="007D7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b/>
          <w:sz w:val="24"/>
          <w:szCs w:val="24"/>
        </w:rPr>
        <w:t>Art. 8</w:t>
      </w:r>
      <w:r w:rsidRPr="007D7C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 xml:space="preserve">Samorząd Klasowy wybierany jest przez uczniów klasy zwykłą większością głosów w obecności co najmniej 2/3 stanu klasy na początku roku szkolnego. </w:t>
      </w: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b/>
          <w:sz w:val="24"/>
          <w:szCs w:val="24"/>
        </w:rPr>
        <w:t>Art. 9.</w:t>
      </w: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W przypadku niespełnienia właściwie swoich zadań przez członków Samorządów Klasowych  w ciągu roku lub na swój wniosek oraz gdy funkcja powoduje u ucznia trudności w nauce, uczeń może zostać odwołany z zajmowanego stanowiska. W takim przypadku niezwłocznie dokonuje się wyboru innego kandydata.</w:t>
      </w: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b/>
          <w:sz w:val="24"/>
          <w:szCs w:val="24"/>
        </w:rPr>
        <w:t>Art. 10.</w:t>
      </w: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Kandydaci do Zarządu SU muszą spełniać następujące warunki:</w:t>
      </w:r>
    </w:p>
    <w:p w:rsidR="007D7CDE" w:rsidRPr="007D7CDE" w:rsidRDefault="007D7CDE" w:rsidP="007D7CDE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uzyskać co najmniej dobre oceny z wszystkich przedmiotów nauczania,</w:t>
      </w:r>
    </w:p>
    <w:p w:rsidR="007D7CDE" w:rsidRPr="007D7CDE" w:rsidRDefault="007D7CDE" w:rsidP="007D7CDE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posiadać co najmniej bardzo dobrą ocenę zachowania.</w:t>
      </w: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b/>
          <w:sz w:val="24"/>
          <w:szCs w:val="24"/>
        </w:rPr>
        <w:t>Art. 11</w:t>
      </w:r>
      <w:r w:rsidRPr="007D7C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Tryb wyboru Zarządu SU:</w:t>
      </w:r>
    </w:p>
    <w:p w:rsidR="007D7CDE" w:rsidRPr="007D7CDE" w:rsidRDefault="007D7CDE" w:rsidP="007D7CDE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W wyborach biorą udział wszyscy uczniowie klas I- VI</w:t>
      </w:r>
      <w:r w:rsidR="00992233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7D7CDE">
        <w:rPr>
          <w:rFonts w:ascii="Times New Roman" w:eastAsia="Times New Roman" w:hAnsi="Times New Roman" w:cs="Times New Roman"/>
          <w:sz w:val="24"/>
          <w:szCs w:val="24"/>
        </w:rPr>
        <w:t xml:space="preserve"> w głosowaniu równym, tajnym i powszechnym.</w:t>
      </w:r>
    </w:p>
    <w:p w:rsidR="007D7CDE" w:rsidRPr="007D7CDE" w:rsidRDefault="007D7CDE" w:rsidP="007D7CDE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Członkami Zarządu zostają kandydaci, którzy uzyskali największą liczbę głosów.</w:t>
      </w:r>
    </w:p>
    <w:p w:rsidR="007D7CDE" w:rsidRPr="007D7CDE" w:rsidRDefault="007D7CDE" w:rsidP="007D7CDE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W celu przeprowadzenia wyborów Rada SU powołuje 4 osobową komisję wyborczą, w skład której nie mogą wchodzić osoby kandydujące.</w:t>
      </w:r>
    </w:p>
    <w:p w:rsidR="007D7CDE" w:rsidRPr="007D7CDE" w:rsidRDefault="007D7CDE" w:rsidP="007D7CDE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Nad przebiegiem wyborów czuwa opiekun SU.</w:t>
      </w:r>
    </w:p>
    <w:p w:rsidR="007D7CDE" w:rsidRPr="007D7CDE" w:rsidRDefault="007D7CDE" w:rsidP="007D7CDE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Kadencja wszystkich organów SU trwa 1 rok.</w:t>
      </w:r>
    </w:p>
    <w:p w:rsidR="007D7CDE" w:rsidRPr="007D7CDE" w:rsidRDefault="007D7CDE" w:rsidP="007D7CDE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 xml:space="preserve">Wybory do Zarządu SU składają się z dwóch części: </w:t>
      </w:r>
    </w:p>
    <w:p w:rsidR="007D7CDE" w:rsidRPr="007D7CDE" w:rsidRDefault="007D7CDE" w:rsidP="007D7CDE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do dnia ustalonego w ogłoszeniu opiekuna SU każda klasa dokona wyboru maksymalnie 2 kandydatów do Zarządu SU,</w:t>
      </w:r>
    </w:p>
    <w:p w:rsidR="007D7CDE" w:rsidRPr="007D7CDE" w:rsidRDefault="007D7CDE" w:rsidP="007D7CDE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w ciągu dwóch kolejnych dni Przewodniczący Klas zgłaszają na piśmie opiekunowi SU wybranych kandydatów do Zarządu z ich krótką charakterystyką; kandydatury opiniuje wychowawca klasy,</w:t>
      </w:r>
    </w:p>
    <w:p w:rsidR="007D7CDE" w:rsidRPr="007D7CDE" w:rsidRDefault="007D7CDE" w:rsidP="007D7CDE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od dnia ustalonego przez opiekuna SU trwa kampania wyborcza kandydatów do Zarządu, która nie może zakłócać pracy Szkoły. Szczegóły techniczne dot. kampanii wyborczej ustala opiekun w porozumieniu z dyrekcją szkoły</w:t>
      </w:r>
    </w:p>
    <w:p w:rsidR="007D7CDE" w:rsidRPr="007D7CDE" w:rsidRDefault="007D7CDE" w:rsidP="007D7CDE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lastRenderedPageBreak/>
        <w:t>Wybory Zarządu SU powinny zakończyć się do 20 września  roku szkolnego, w którym odbywają się wybory.</w:t>
      </w:r>
    </w:p>
    <w:p w:rsidR="007D7CDE" w:rsidRPr="007D7CDE" w:rsidRDefault="007D7CDE" w:rsidP="007D7CD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CDE" w:rsidRPr="007D7CDE" w:rsidRDefault="007D7CDE" w:rsidP="007D7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7CDE" w:rsidRPr="007D7CDE" w:rsidRDefault="007D7CDE" w:rsidP="007D7CD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CDE" w:rsidRPr="007D7CDE" w:rsidRDefault="007D7CDE" w:rsidP="007D7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b/>
          <w:sz w:val="24"/>
          <w:szCs w:val="24"/>
        </w:rPr>
        <w:t>Rozdział IV</w:t>
      </w:r>
    </w:p>
    <w:p w:rsidR="007D7CDE" w:rsidRPr="007D7CDE" w:rsidRDefault="007D7CDE" w:rsidP="007D7C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TRYB WYBORU OPIEKUNA SAMORZĄDU UCZNIOWSKIEGO</w:t>
      </w:r>
    </w:p>
    <w:p w:rsidR="007D7CDE" w:rsidRPr="007D7CDE" w:rsidRDefault="007D7CDE" w:rsidP="007D7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b/>
          <w:sz w:val="24"/>
          <w:szCs w:val="24"/>
        </w:rPr>
        <w:t>Art. 12</w:t>
      </w:r>
      <w:r w:rsidRPr="007D7C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Kadencja opiekuna SU trwa 3 lata. Opiekun jest doradcą służącym swoją pomocą i doświadczeniem w pracy Samorządu. Opiekun ma prawo uczestniczenia we wszystkich formach pracy Samorządu.</w:t>
      </w: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b/>
          <w:sz w:val="24"/>
          <w:szCs w:val="24"/>
        </w:rPr>
        <w:t>Art. 13.</w:t>
      </w: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Wyboru opiekuna SU z ramienia Rady Pedagogicznej dokonuje Zarząd SU w miesiącu wrześniu miesiącu po skończonej kadencji. Kandydaturę opiniuje Rada SU.</w:t>
      </w: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b/>
          <w:sz w:val="24"/>
          <w:szCs w:val="24"/>
        </w:rPr>
        <w:t>Art. 14</w:t>
      </w:r>
      <w:r w:rsidRPr="007D7C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Warunkiem wyboru nauczyciela na opiekuna SU jest wyrażenie przez niego zgody .</w:t>
      </w: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CDE" w:rsidRPr="007D7CDE" w:rsidRDefault="007D7CDE" w:rsidP="007D7CD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b/>
          <w:sz w:val="24"/>
          <w:szCs w:val="24"/>
        </w:rPr>
        <w:t>Art. 15.</w:t>
      </w:r>
    </w:p>
    <w:p w:rsidR="007D7CDE" w:rsidRPr="007D7CDE" w:rsidRDefault="007D7CDE" w:rsidP="007D7CD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CDE" w:rsidRPr="007D7CDE" w:rsidRDefault="007D7CDE" w:rsidP="007D7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Opiekun SU w uzasadnionych przypadkach może złożyć dymisję z pełnionej funkcji. Na jego miejsce Zarząd wybiera nowego opiekuna. W przypadku niemożności wybrania opiekuna, nauczyciela do tej funkcji wyznacza Dyrektor Szkoły.</w:t>
      </w:r>
      <w:r w:rsidRPr="007D7CD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D7CDE" w:rsidRPr="007D7CDE" w:rsidRDefault="007D7CDE" w:rsidP="007D7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7CDE" w:rsidRPr="007D7CDE" w:rsidRDefault="007D7CDE" w:rsidP="007D7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b/>
          <w:sz w:val="24"/>
          <w:szCs w:val="24"/>
        </w:rPr>
        <w:t>Rozdział VIII</w:t>
      </w:r>
    </w:p>
    <w:p w:rsidR="007D7CDE" w:rsidRPr="007D7CDE" w:rsidRDefault="007D7CDE" w:rsidP="007D7C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FINANSE SAMORZĄDU UCZNIOWSKIEGO</w:t>
      </w:r>
    </w:p>
    <w:p w:rsidR="007D7CDE" w:rsidRPr="007D7CDE" w:rsidRDefault="007D7CDE" w:rsidP="007D7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Art. 16.</w:t>
      </w: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1. Samorząd Szkolny może uzyskiwać dochody:</w:t>
      </w:r>
    </w:p>
    <w:p w:rsidR="007D7CDE" w:rsidRPr="007D7CDE" w:rsidRDefault="007D7CDE" w:rsidP="007D7CDE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Ze sprzedaży biletów na dyskoteki szkolne.</w:t>
      </w:r>
    </w:p>
    <w:p w:rsidR="007D7CDE" w:rsidRPr="007D7CDE" w:rsidRDefault="007D7CDE" w:rsidP="007D7CDE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Z organizowanych zbiórek, loterii fantowych, sprzedaży gadżetów itp.</w:t>
      </w:r>
    </w:p>
    <w:p w:rsidR="007D7CDE" w:rsidRPr="007D7CDE" w:rsidRDefault="007D7CDE" w:rsidP="007D7CDE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Ze sprzedaży surowców wtórnych.</w:t>
      </w:r>
    </w:p>
    <w:p w:rsidR="007D7CDE" w:rsidRPr="007D7CDE" w:rsidRDefault="007D7CDE" w:rsidP="007D7CDE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Ze środków przekazanych przez sponsorów.</w:t>
      </w:r>
    </w:p>
    <w:p w:rsidR="007D7CDE" w:rsidRPr="007D7CDE" w:rsidRDefault="007D7CDE" w:rsidP="007D7CDE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Z innych źródeł.</w:t>
      </w: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b/>
          <w:sz w:val="24"/>
          <w:szCs w:val="24"/>
        </w:rPr>
        <w:t>Art. 17.</w:t>
      </w: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Finanse Samorządu prowadzi opiekun SU. Wszelkie operacje finansowe są ewidencjonowane. Samorząd nie prowadzi osobnego rachunku bankowego.</w:t>
      </w:r>
    </w:p>
    <w:p w:rsidR="007D7CDE" w:rsidRPr="007D7CDE" w:rsidRDefault="007D7CDE" w:rsidP="007D7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7CDE" w:rsidRPr="007D7CDE" w:rsidRDefault="007D7CDE" w:rsidP="007D7C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b/>
          <w:sz w:val="24"/>
          <w:szCs w:val="24"/>
        </w:rPr>
        <w:t>Rozdział IX</w:t>
      </w:r>
    </w:p>
    <w:p w:rsidR="007D7CDE" w:rsidRPr="007D7CDE" w:rsidRDefault="007D7CDE" w:rsidP="007D7C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DOKUMENTY SAMORZĄDU UCZNIOWSKIEGO</w:t>
      </w:r>
    </w:p>
    <w:p w:rsidR="007D7CDE" w:rsidRPr="007D7CDE" w:rsidRDefault="007D7CDE" w:rsidP="007D7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7CDE" w:rsidRPr="007D7CDE" w:rsidRDefault="007D7CDE" w:rsidP="007D7CD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b/>
          <w:sz w:val="24"/>
          <w:szCs w:val="24"/>
        </w:rPr>
        <w:t xml:space="preserve">Art. 18. </w:t>
      </w:r>
    </w:p>
    <w:p w:rsidR="007D7CDE" w:rsidRPr="007D7CDE" w:rsidRDefault="007D7CDE" w:rsidP="007D7CD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CDE" w:rsidRPr="007D7CDE" w:rsidRDefault="007D7CDE" w:rsidP="007D7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1. Dokumentację Samorządu Uczniowskiego tworzą:</w:t>
      </w:r>
    </w:p>
    <w:p w:rsidR="007D7CDE" w:rsidRPr="007D7CDE" w:rsidRDefault="007D7CDE" w:rsidP="007D7CDE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Regulamin Samorządu Uczniowskiego,</w:t>
      </w:r>
    </w:p>
    <w:p w:rsidR="007D7CDE" w:rsidRPr="007D7CDE" w:rsidRDefault="007D7CDE" w:rsidP="007D7CDE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Plany pracy,</w:t>
      </w:r>
    </w:p>
    <w:p w:rsidR="007D7CDE" w:rsidRPr="007D7CDE" w:rsidRDefault="007D7CDE" w:rsidP="007D7CDE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 xml:space="preserve"> Ewidencja dochodów i wydatków.</w:t>
      </w:r>
    </w:p>
    <w:p w:rsidR="007D7CDE" w:rsidRPr="007D7CDE" w:rsidRDefault="007D7CDE" w:rsidP="007D7CDE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D7CDE" w:rsidRPr="007D7CDE" w:rsidRDefault="007D7CDE" w:rsidP="007D7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7CDE" w:rsidRPr="007D7CDE" w:rsidRDefault="007D7CDE" w:rsidP="007D7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b/>
          <w:sz w:val="24"/>
          <w:szCs w:val="24"/>
        </w:rPr>
        <w:t>Rozdział X</w:t>
      </w:r>
    </w:p>
    <w:p w:rsidR="007D7CDE" w:rsidRPr="007D7CDE" w:rsidRDefault="007D7CDE" w:rsidP="007D7C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TRYB DOKONYWANIA ZMIAN W REGULAMINIE SU</w:t>
      </w:r>
    </w:p>
    <w:p w:rsidR="007D7CDE" w:rsidRPr="007D7CDE" w:rsidRDefault="007D7CDE" w:rsidP="007D7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b/>
          <w:sz w:val="24"/>
          <w:szCs w:val="24"/>
        </w:rPr>
        <w:t>Art. 19.</w:t>
      </w: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Wnioski o dokonanie zmian w Regulaminie mogą być składane do Przewodniczącego SU przez minimum 3 członków Rady SU.</w:t>
      </w: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b/>
          <w:sz w:val="24"/>
          <w:szCs w:val="24"/>
        </w:rPr>
        <w:t>Art. 20.</w:t>
      </w: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Zmiany w Regulaminie SU uchwala Rada SU w głosowaniu jawnym w trybie podejmowania uchwał.</w:t>
      </w: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CDE" w:rsidRPr="007D7CDE" w:rsidRDefault="007D7CDE" w:rsidP="007D7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7CDE" w:rsidRPr="007D7CDE" w:rsidRDefault="007D7CDE" w:rsidP="007D7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b/>
          <w:sz w:val="24"/>
          <w:szCs w:val="24"/>
        </w:rPr>
        <w:t>Rozdział XI</w:t>
      </w:r>
    </w:p>
    <w:p w:rsidR="007D7CDE" w:rsidRPr="007D7CDE" w:rsidRDefault="007D7CDE" w:rsidP="007D7C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POSTANOWIENIA KOŃCOWE</w:t>
      </w:r>
    </w:p>
    <w:p w:rsidR="007D7CDE" w:rsidRPr="007D7CDE" w:rsidRDefault="007D7CDE" w:rsidP="007D7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b/>
          <w:sz w:val="24"/>
          <w:szCs w:val="24"/>
        </w:rPr>
        <w:t>Art. 21.</w:t>
      </w: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Uczniowie występujący w obronie praw uczniowskich nie mogą być z tego powodu negatywnie oceniani.</w:t>
      </w: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b/>
          <w:sz w:val="24"/>
          <w:szCs w:val="24"/>
        </w:rPr>
        <w:t>Art. 22.</w:t>
      </w: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 xml:space="preserve">Niniejszy regulamin jest przedstawiany i omawiany we wszystkich klasach przed wyborami kandydatów do Zarządu SU. Regulamin jest dostępny wszystkim uczniom Szkoły (wywieszany na tablicy ogłoszeń SU lub gazetki dla rodziców). </w:t>
      </w: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b/>
          <w:sz w:val="24"/>
          <w:szCs w:val="24"/>
        </w:rPr>
        <w:t>Art. 23.</w:t>
      </w: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CDE" w:rsidRPr="007D7CDE" w:rsidRDefault="007D7CDE" w:rsidP="007D7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DE">
        <w:rPr>
          <w:rFonts w:ascii="Times New Roman" w:eastAsia="Times New Roman" w:hAnsi="Times New Roman" w:cs="Times New Roman"/>
          <w:sz w:val="24"/>
          <w:szCs w:val="24"/>
        </w:rPr>
        <w:t>W sprawach nie uregulowanych niniejszym regulaminem a dotyczących Samorządu decyduje Dyrektor Szkoły w porozumieniu z Opiekunem i Zarządem SU.</w:t>
      </w:r>
    </w:p>
    <w:p w:rsidR="007E3589" w:rsidRDefault="007E3589"/>
    <w:sectPr w:rsidR="007E3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4E85"/>
    <w:multiLevelType w:val="hybridMultilevel"/>
    <w:tmpl w:val="88720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471B33"/>
    <w:multiLevelType w:val="hybridMultilevel"/>
    <w:tmpl w:val="4B6A89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213D77"/>
    <w:multiLevelType w:val="hybridMultilevel"/>
    <w:tmpl w:val="4BAEE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6155E3"/>
    <w:multiLevelType w:val="hybridMultilevel"/>
    <w:tmpl w:val="6FBAB54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3045C8"/>
    <w:multiLevelType w:val="hybridMultilevel"/>
    <w:tmpl w:val="762880C4"/>
    <w:lvl w:ilvl="0" w:tplc="C4B877B2">
      <w:start w:val="1"/>
      <w:numFmt w:val="bullet"/>
      <w:lvlText w:val=""/>
      <w:lvlJc w:val="left"/>
      <w:pPr>
        <w:tabs>
          <w:tab w:val="num" w:pos="1066"/>
        </w:tabs>
        <w:ind w:left="142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0F421C"/>
    <w:multiLevelType w:val="hybridMultilevel"/>
    <w:tmpl w:val="D82CB95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AB1362"/>
    <w:multiLevelType w:val="hybridMultilevel"/>
    <w:tmpl w:val="A5BEF49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E5734C"/>
    <w:multiLevelType w:val="hybridMultilevel"/>
    <w:tmpl w:val="0B6229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763299"/>
    <w:multiLevelType w:val="hybridMultilevel"/>
    <w:tmpl w:val="BAA86DB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C7497C"/>
    <w:multiLevelType w:val="hybridMultilevel"/>
    <w:tmpl w:val="B6020A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077F7B"/>
    <w:multiLevelType w:val="hybridMultilevel"/>
    <w:tmpl w:val="C8E0B8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0B0A69"/>
    <w:multiLevelType w:val="hybridMultilevel"/>
    <w:tmpl w:val="070E00C8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0816AE"/>
    <w:multiLevelType w:val="hybridMultilevel"/>
    <w:tmpl w:val="6EDEA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D7CDE"/>
    <w:rsid w:val="005601A0"/>
    <w:rsid w:val="007D7CDE"/>
    <w:rsid w:val="007E3589"/>
    <w:rsid w:val="0099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F8E09-2B51-4FF3-81D7-FDB5BB0C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1275</Words>
  <Characters>7650</Characters>
  <Application>Microsoft Office Word</Application>
  <DocSecurity>0</DocSecurity>
  <Lines>63</Lines>
  <Paragraphs>17</Paragraphs>
  <ScaleCrop>false</ScaleCrop>
  <Company>Ministrerstwo Edukacji Narodowej</Company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SP</cp:lastModifiedBy>
  <cp:revision>7</cp:revision>
  <dcterms:created xsi:type="dcterms:W3CDTF">2014-02-14T13:09:00Z</dcterms:created>
  <dcterms:modified xsi:type="dcterms:W3CDTF">2022-09-27T09:32:00Z</dcterms:modified>
</cp:coreProperties>
</file>